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E6" w:rsidRPr="00587543" w:rsidRDefault="000700E6" w:rsidP="005875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</w:t>
      </w:r>
      <w:r w:rsidRPr="0058754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73D1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587543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0700E6" w:rsidRPr="00587543" w:rsidRDefault="000700E6" w:rsidP="00587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№ 2</w:t>
      </w:r>
      <w:r w:rsidR="00FD7819" w:rsidRPr="00573D1A">
        <w:rPr>
          <w:rFonts w:ascii="Times New Roman" w:hAnsi="Times New Roman" w:cs="Times New Roman"/>
          <w:sz w:val="24"/>
          <w:szCs w:val="24"/>
        </w:rPr>
        <w:t>0</w:t>
      </w:r>
      <w:r w:rsidRPr="00587543">
        <w:rPr>
          <w:rFonts w:ascii="Times New Roman" w:hAnsi="Times New Roman" w:cs="Times New Roman"/>
          <w:sz w:val="24"/>
          <w:szCs w:val="24"/>
        </w:rPr>
        <w:t xml:space="preserve"> от </w:t>
      </w:r>
      <w:r w:rsidR="00FD7819" w:rsidRPr="00573D1A">
        <w:rPr>
          <w:rFonts w:ascii="Times New Roman" w:hAnsi="Times New Roman" w:cs="Times New Roman"/>
          <w:sz w:val="24"/>
          <w:szCs w:val="24"/>
        </w:rPr>
        <w:t>18</w:t>
      </w:r>
      <w:r w:rsidRPr="00587543">
        <w:rPr>
          <w:rFonts w:ascii="Times New Roman" w:hAnsi="Times New Roman" w:cs="Times New Roman"/>
          <w:sz w:val="24"/>
          <w:szCs w:val="24"/>
        </w:rPr>
        <w:t>.0</w:t>
      </w:r>
      <w:r w:rsidR="00FD7819" w:rsidRPr="00573D1A">
        <w:rPr>
          <w:rFonts w:ascii="Times New Roman" w:hAnsi="Times New Roman" w:cs="Times New Roman"/>
          <w:sz w:val="24"/>
          <w:szCs w:val="24"/>
        </w:rPr>
        <w:t>1</w:t>
      </w:r>
      <w:r w:rsidRPr="00587543">
        <w:rPr>
          <w:rFonts w:ascii="Times New Roman" w:hAnsi="Times New Roman" w:cs="Times New Roman"/>
          <w:sz w:val="24"/>
          <w:szCs w:val="24"/>
        </w:rPr>
        <w:t>.201</w:t>
      </w:r>
      <w:r w:rsidR="00FD7819" w:rsidRPr="00573D1A">
        <w:rPr>
          <w:rFonts w:ascii="Times New Roman" w:hAnsi="Times New Roman" w:cs="Times New Roman"/>
          <w:sz w:val="24"/>
          <w:szCs w:val="24"/>
        </w:rPr>
        <w:t>7</w:t>
      </w:r>
      <w:r w:rsidRPr="00587543">
        <w:rPr>
          <w:rFonts w:ascii="Times New Roman" w:hAnsi="Times New Roman" w:cs="Times New Roman"/>
          <w:sz w:val="24"/>
          <w:szCs w:val="24"/>
        </w:rPr>
        <w:t xml:space="preserve"> г.         </w:t>
      </w:r>
    </w:p>
    <w:p w:rsidR="000700E6" w:rsidRDefault="000700E6" w:rsidP="000700E6">
      <w:pPr>
        <w:pStyle w:val="2"/>
        <w:rPr>
          <w:szCs w:val="24"/>
        </w:rPr>
      </w:pPr>
    </w:p>
    <w:p w:rsidR="000700E6" w:rsidRPr="003D51C6" w:rsidRDefault="000700E6" w:rsidP="000700E6">
      <w:pPr>
        <w:pStyle w:val="2"/>
        <w:rPr>
          <w:szCs w:val="24"/>
        </w:rPr>
      </w:pPr>
      <w:bookmarkStart w:id="0" w:name="_GoBack"/>
      <w:r w:rsidRPr="003D51C6">
        <w:rPr>
          <w:szCs w:val="24"/>
        </w:rPr>
        <w:t xml:space="preserve">ПОЛОЖЕНИЕ </w:t>
      </w:r>
    </w:p>
    <w:p w:rsidR="000700E6" w:rsidRPr="003D51C6" w:rsidRDefault="000700E6" w:rsidP="000700E6">
      <w:pPr>
        <w:pStyle w:val="2"/>
        <w:rPr>
          <w:szCs w:val="24"/>
        </w:rPr>
      </w:pPr>
      <w:r w:rsidRPr="003D51C6">
        <w:rPr>
          <w:szCs w:val="24"/>
        </w:rPr>
        <w:t xml:space="preserve">о профориентационной работе </w:t>
      </w:r>
    </w:p>
    <w:bookmarkEnd w:id="0"/>
    <w:p w:rsidR="000700E6" w:rsidRPr="003D51C6" w:rsidRDefault="000700E6" w:rsidP="000700E6">
      <w:pPr>
        <w:pStyle w:val="2"/>
        <w:rPr>
          <w:szCs w:val="24"/>
        </w:rPr>
      </w:pPr>
    </w:p>
    <w:p w:rsidR="000700E6" w:rsidRPr="003D51C6" w:rsidRDefault="000700E6" w:rsidP="000700E6">
      <w:pPr>
        <w:pStyle w:val="a3"/>
        <w:spacing w:before="0" w:beforeAutospacing="0" w:after="0" w:afterAutospacing="0"/>
        <w:ind w:left="-525"/>
        <w:jc w:val="center"/>
        <w:rPr>
          <w:b/>
        </w:rPr>
      </w:pPr>
      <w:r w:rsidRPr="003D51C6">
        <w:rPr>
          <w:b/>
        </w:rPr>
        <w:t>1. Общие положения</w:t>
      </w:r>
    </w:p>
    <w:p w:rsidR="000700E6" w:rsidRDefault="000700E6" w:rsidP="000700E6">
      <w:pPr>
        <w:pStyle w:val="a3"/>
        <w:spacing w:before="0" w:beforeAutospacing="0" w:after="0" w:afterAutospacing="0"/>
        <w:jc w:val="both"/>
      </w:pPr>
      <w:r w:rsidRPr="003D51C6">
        <w:t>1.1.</w:t>
      </w:r>
      <w:r>
        <w:t xml:space="preserve"> Настоящее положение разработано в соответствии с  ФЗ №273-ФЗ «Об образовании в Российской Федерации», Уставом МБОУ «</w:t>
      </w:r>
      <w:proofErr w:type="spellStart"/>
      <w:r w:rsidR="00587543">
        <w:t>Новоаганская</w:t>
      </w:r>
      <w:proofErr w:type="spellEnd"/>
      <w:r w:rsidR="00587543">
        <w:t xml:space="preserve"> ОСШ №1</w:t>
      </w:r>
      <w:r>
        <w:t>».</w:t>
      </w:r>
    </w:p>
    <w:p w:rsidR="000700E6" w:rsidRDefault="000700E6" w:rsidP="000700E6">
      <w:pPr>
        <w:pStyle w:val="a3"/>
        <w:spacing w:before="0" w:beforeAutospacing="0" w:after="0" w:afterAutospacing="0"/>
        <w:jc w:val="both"/>
      </w:pPr>
      <w:r>
        <w:t xml:space="preserve">1.2. Настоящее Положение определяет порядок организации и проведения работы с учащимися по профессиональной ориентации. </w:t>
      </w:r>
      <w:proofErr w:type="gramStart"/>
      <w:r>
        <w:t>Система работы по профориентации подчинена целям государственной политики Ханты-Мансийского автономного округа и направлена на организацию психолого-</w:t>
      </w:r>
      <w:proofErr w:type="spellStart"/>
      <w:r>
        <w:t>профориентационного</w:t>
      </w:r>
      <w:proofErr w:type="spellEnd"/>
      <w:r>
        <w:t xml:space="preserve"> обслуживания учащихся с учетом возрастных особенностей, профессиональных интересов, потребностей, возможностей, исходя из требований рынка труда и складывающихся социально-экономических условий.</w:t>
      </w:r>
      <w:proofErr w:type="gramEnd"/>
    </w:p>
    <w:p w:rsidR="000700E6" w:rsidRDefault="000700E6" w:rsidP="000700E6">
      <w:pPr>
        <w:pStyle w:val="a3"/>
        <w:spacing w:before="0" w:beforeAutospacing="0" w:after="0" w:afterAutospacing="0"/>
        <w:jc w:val="both"/>
      </w:pPr>
      <w:r>
        <w:t xml:space="preserve">1.3. Эффективность и целостность системы профориентационной работы обеспечивается установлением взаимодействия школы с учреждениями дополнительного образования детей, семьями, учреждениями начального, среднего и высшего профессионального образования и общественности в профориентации учащихся. </w:t>
      </w:r>
    </w:p>
    <w:p w:rsidR="000700E6" w:rsidRDefault="000700E6" w:rsidP="000700E6">
      <w:pPr>
        <w:pStyle w:val="a3"/>
        <w:spacing w:before="0" w:beforeAutospacing="0" w:after="0" w:afterAutospacing="0"/>
        <w:jc w:val="both"/>
      </w:pPr>
      <w:r>
        <w:t xml:space="preserve">1.4. Координацию организации и проведения профориентационной работы среди учащихся осуществляет заместитель директора по методической работе  в установленном порядке. </w:t>
      </w:r>
    </w:p>
    <w:p w:rsidR="000700E6" w:rsidRDefault="000700E6" w:rsidP="000700E6">
      <w:pPr>
        <w:pStyle w:val="a3"/>
        <w:spacing w:before="0" w:beforeAutospacing="0" w:after="0" w:afterAutospacing="0"/>
        <w:jc w:val="both"/>
      </w:pPr>
      <w:r>
        <w:t xml:space="preserve">1.5. Участниками реализации данного положения являются: </w:t>
      </w:r>
    </w:p>
    <w:p w:rsidR="000700E6" w:rsidRDefault="000700E6" w:rsidP="000700E6">
      <w:pPr>
        <w:pStyle w:val="a3"/>
        <w:spacing w:before="0" w:beforeAutospacing="0" w:after="0" w:afterAutospacing="0"/>
        <w:jc w:val="both"/>
      </w:pPr>
      <w:r>
        <w:t>- учащиеся;</w:t>
      </w:r>
    </w:p>
    <w:p w:rsidR="000700E6" w:rsidRDefault="000700E6" w:rsidP="000700E6">
      <w:pPr>
        <w:pStyle w:val="a3"/>
        <w:spacing w:before="0" w:beforeAutospacing="0" w:after="0" w:afterAutospacing="0"/>
        <w:jc w:val="both"/>
      </w:pPr>
      <w:r>
        <w:t>- родители;</w:t>
      </w:r>
    </w:p>
    <w:p w:rsidR="000700E6" w:rsidRDefault="000700E6" w:rsidP="000700E6">
      <w:pPr>
        <w:pStyle w:val="a3"/>
        <w:spacing w:before="0" w:beforeAutospacing="0" w:after="0" w:afterAutospacing="0"/>
        <w:jc w:val="both"/>
      </w:pPr>
      <w:r>
        <w:t xml:space="preserve">- классные руководители; </w:t>
      </w:r>
    </w:p>
    <w:p w:rsidR="000700E6" w:rsidRDefault="000700E6" w:rsidP="000700E6">
      <w:pPr>
        <w:pStyle w:val="a3"/>
        <w:spacing w:before="0" w:beforeAutospacing="0" w:after="0" w:afterAutospacing="0"/>
        <w:jc w:val="both"/>
      </w:pPr>
      <w:r>
        <w:t xml:space="preserve">- учителя - предметники; </w:t>
      </w:r>
    </w:p>
    <w:p w:rsidR="000700E6" w:rsidRDefault="000700E6" w:rsidP="000700E6">
      <w:pPr>
        <w:pStyle w:val="a3"/>
        <w:spacing w:before="0" w:beforeAutospacing="0" w:after="0" w:afterAutospacing="0"/>
        <w:jc w:val="both"/>
      </w:pPr>
      <w:r>
        <w:t xml:space="preserve">- представители общественности; </w:t>
      </w:r>
    </w:p>
    <w:p w:rsidR="000700E6" w:rsidRDefault="000700E6" w:rsidP="000700E6">
      <w:pPr>
        <w:pStyle w:val="a3"/>
        <w:spacing w:before="0" w:beforeAutospacing="0" w:after="0" w:afterAutospacing="0"/>
        <w:jc w:val="both"/>
      </w:pPr>
      <w:r>
        <w:t xml:space="preserve">- социальные партнёры. </w:t>
      </w:r>
    </w:p>
    <w:p w:rsidR="000700E6" w:rsidRDefault="000700E6" w:rsidP="000700E6">
      <w:pPr>
        <w:pStyle w:val="a3"/>
        <w:spacing w:before="0" w:beforeAutospacing="0" w:after="0" w:afterAutospacing="0"/>
        <w:jc w:val="both"/>
      </w:pPr>
      <w:r>
        <w:t xml:space="preserve">1.6. Под системой работы по профориентации в данном Положении понимается осуществление организационно-управленческих мероприятий и информационной работы по профориентации школьников. </w:t>
      </w:r>
    </w:p>
    <w:p w:rsidR="000700E6" w:rsidRDefault="000700E6" w:rsidP="000700E6">
      <w:pPr>
        <w:pStyle w:val="a3"/>
        <w:spacing w:before="0" w:beforeAutospacing="0" w:after="0" w:afterAutospacing="0"/>
        <w:jc w:val="both"/>
      </w:pPr>
    </w:p>
    <w:p w:rsidR="000700E6" w:rsidRPr="00186F38" w:rsidRDefault="000700E6" w:rsidP="000700E6">
      <w:pPr>
        <w:pStyle w:val="a3"/>
        <w:spacing w:before="0" w:beforeAutospacing="0" w:after="0" w:afterAutospacing="0"/>
        <w:jc w:val="center"/>
        <w:rPr>
          <w:b/>
        </w:rPr>
      </w:pPr>
      <w:r w:rsidRPr="00186F38">
        <w:rPr>
          <w:b/>
        </w:rPr>
        <w:t>2. Цели и задачи профориентационной работы</w:t>
      </w:r>
    </w:p>
    <w:p w:rsidR="000700E6" w:rsidRDefault="000700E6" w:rsidP="000700E6">
      <w:pPr>
        <w:pStyle w:val="a3"/>
        <w:spacing w:before="0" w:beforeAutospacing="0" w:after="0" w:afterAutospacing="0"/>
        <w:jc w:val="both"/>
      </w:pPr>
      <w:r>
        <w:t xml:space="preserve">2.1. Основной целью профессиональной ориентации является оказание помощи учащимся в принятии решения о выборе профиля обучения, создание условий для актуализации процессов и механизмов профессионального самоопределения учащихся, формирования способности осознанного выбора профессиональной деятельности, оптимально соответствующей личностным особенностям и запросам рынка труда в квалифицированных кадрах. </w:t>
      </w:r>
    </w:p>
    <w:p w:rsidR="000700E6" w:rsidRDefault="000700E6" w:rsidP="000700E6">
      <w:pPr>
        <w:pStyle w:val="a3"/>
        <w:spacing w:before="0" w:beforeAutospacing="0" w:after="0" w:afterAutospacing="0"/>
        <w:jc w:val="both"/>
      </w:pPr>
      <w:r>
        <w:t xml:space="preserve">2.2. Задачи профориентационной работы:  </w:t>
      </w:r>
    </w:p>
    <w:p w:rsidR="000700E6" w:rsidRDefault="000700E6" w:rsidP="000700E6">
      <w:pPr>
        <w:pStyle w:val="a3"/>
        <w:spacing w:before="0" w:beforeAutospacing="0" w:after="0" w:afterAutospacing="0"/>
        <w:jc w:val="both"/>
      </w:pPr>
      <w:r>
        <w:t xml:space="preserve">- получение информации о предпочтениях, склонностях и возможностях учащихся для разделения их по профилям обучения;  </w:t>
      </w:r>
    </w:p>
    <w:p w:rsidR="000700E6" w:rsidRDefault="000700E6" w:rsidP="000700E6">
      <w:pPr>
        <w:pStyle w:val="a3"/>
        <w:spacing w:before="0" w:beforeAutospacing="0" w:after="0" w:afterAutospacing="0"/>
        <w:jc w:val="both"/>
      </w:pPr>
      <w:r>
        <w:t>- обеспечение вариативности профильного обучения за счет комплексных и нетрадиционных форм и методов, применяемых на занятиях элективных курсов и в воспитательной работе;</w:t>
      </w:r>
    </w:p>
    <w:p w:rsidR="000700E6" w:rsidRDefault="000700E6" w:rsidP="000700E6">
      <w:pPr>
        <w:pStyle w:val="a3"/>
        <w:spacing w:before="0" w:beforeAutospacing="0" w:after="0" w:afterAutospacing="0"/>
        <w:jc w:val="both"/>
      </w:pPr>
      <w:r>
        <w:t xml:space="preserve">- осуществление организационно-управленческих мероприятий и информационной работы по обеспечению эффективности работы по профориентации школьников. </w:t>
      </w:r>
    </w:p>
    <w:p w:rsidR="00587543" w:rsidRDefault="00587543" w:rsidP="000700E6">
      <w:pPr>
        <w:pStyle w:val="a3"/>
        <w:spacing w:before="0" w:beforeAutospacing="0" w:after="0" w:afterAutospacing="0"/>
        <w:jc w:val="both"/>
      </w:pPr>
    </w:p>
    <w:p w:rsidR="00587543" w:rsidRDefault="00587543" w:rsidP="000700E6">
      <w:pPr>
        <w:pStyle w:val="a3"/>
        <w:spacing w:before="0" w:beforeAutospacing="0" w:after="0" w:afterAutospacing="0"/>
        <w:jc w:val="both"/>
      </w:pPr>
    </w:p>
    <w:p w:rsidR="000700E6" w:rsidRDefault="000700E6" w:rsidP="000700E6">
      <w:pPr>
        <w:pStyle w:val="a3"/>
        <w:spacing w:before="0" w:beforeAutospacing="0" w:after="0" w:afterAutospacing="0"/>
        <w:jc w:val="both"/>
      </w:pPr>
    </w:p>
    <w:p w:rsidR="000700E6" w:rsidRPr="006B4112" w:rsidRDefault="000700E6" w:rsidP="000700E6">
      <w:pPr>
        <w:pStyle w:val="a3"/>
        <w:spacing w:before="0" w:beforeAutospacing="0" w:after="0" w:afterAutospacing="0"/>
        <w:jc w:val="center"/>
        <w:rPr>
          <w:b/>
        </w:rPr>
      </w:pPr>
      <w:r w:rsidRPr="006B4112">
        <w:rPr>
          <w:b/>
        </w:rPr>
        <w:lastRenderedPageBreak/>
        <w:t>3. Принципы педагогической деятельности в работе по профориентации</w:t>
      </w:r>
    </w:p>
    <w:p w:rsidR="000700E6" w:rsidRDefault="000700E6" w:rsidP="00587543">
      <w:pPr>
        <w:pStyle w:val="a3"/>
        <w:spacing w:before="0" w:beforeAutospacing="0" w:after="0" w:afterAutospacing="0"/>
        <w:jc w:val="both"/>
      </w:pPr>
      <w:r>
        <w:t xml:space="preserve">3.1. Принцип сознательности в выборе профессии - выражается в стремлении удовлетворить своим выбором не только личностные потребности в трудовой деятельности, но и принести как можно больше пользы обществу. </w:t>
      </w:r>
    </w:p>
    <w:p w:rsidR="000700E6" w:rsidRDefault="000700E6" w:rsidP="00587543">
      <w:pPr>
        <w:pStyle w:val="a3"/>
        <w:spacing w:before="0" w:beforeAutospacing="0" w:after="0" w:afterAutospacing="0"/>
        <w:jc w:val="both"/>
      </w:pPr>
      <w:r>
        <w:t xml:space="preserve">3.2. Принцип соответствия выбираемой профессии интересам, склонностями, способностями личности и одновременно потребностям регионального рынка в кадрах определенной профессии - выражает связь личностного и общественного аспектов выбора профессии. </w:t>
      </w:r>
    </w:p>
    <w:p w:rsidR="000700E6" w:rsidRDefault="000700E6" w:rsidP="00587543">
      <w:pPr>
        <w:pStyle w:val="a3"/>
        <w:spacing w:before="0" w:beforeAutospacing="0" w:after="0" w:afterAutospacing="0"/>
        <w:jc w:val="both"/>
      </w:pPr>
      <w:r>
        <w:t xml:space="preserve">3.3. Принцип развития - выбор такой профессии, которая давала бы личности возможность повышения квалификации, увеличение заработка, по мере роста опыта и профессионального мастерства, возможность активно участвовать в общественной работе, удовлетворять культурные потребности личности, потребность в жилье, отдыхе и др. </w:t>
      </w:r>
    </w:p>
    <w:p w:rsidR="000700E6" w:rsidRPr="006B4112" w:rsidRDefault="000700E6" w:rsidP="00587543">
      <w:pPr>
        <w:pStyle w:val="a3"/>
        <w:spacing w:before="0" w:beforeAutospacing="0" w:after="0" w:afterAutospacing="0"/>
        <w:jc w:val="both"/>
        <w:rPr>
          <w:b/>
        </w:rPr>
      </w:pPr>
    </w:p>
    <w:p w:rsidR="000700E6" w:rsidRPr="006B4112" w:rsidRDefault="000700E6" w:rsidP="00587543">
      <w:pPr>
        <w:pStyle w:val="a3"/>
        <w:spacing w:before="0" w:beforeAutospacing="0" w:after="0" w:afterAutospacing="0"/>
        <w:jc w:val="center"/>
        <w:rPr>
          <w:b/>
        </w:rPr>
      </w:pPr>
      <w:r w:rsidRPr="006B4112">
        <w:rPr>
          <w:b/>
        </w:rPr>
        <w:t>4. Основные направления профориентационной работы</w:t>
      </w:r>
    </w:p>
    <w:p w:rsidR="000700E6" w:rsidRDefault="000700E6" w:rsidP="00587543">
      <w:pPr>
        <w:pStyle w:val="a3"/>
        <w:spacing w:before="0" w:beforeAutospacing="0" w:after="0" w:afterAutospacing="0"/>
        <w:jc w:val="both"/>
      </w:pPr>
      <w:r>
        <w:t xml:space="preserve">4.1. Профессиональное просвещение, включающее </w:t>
      </w:r>
      <w:proofErr w:type="spellStart"/>
      <w:r>
        <w:t>профинформацию</w:t>
      </w:r>
      <w:proofErr w:type="spellEnd"/>
      <w:r>
        <w:t xml:space="preserve">, </w:t>
      </w:r>
      <w:proofErr w:type="spellStart"/>
      <w:r>
        <w:t>профпропаганду</w:t>
      </w:r>
      <w:proofErr w:type="spellEnd"/>
      <w:r>
        <w:t xml:space="preserve"> и </w:t>
      </w:r>
      <w:proofErr w:type="spellStart"/>
      <w:r>
        <w:t>профагитацию</w:t>
      </w:r>
      <w:proofErr w:type="spellEnd"/>
      <w:r>
        <w:t xml:space="preserve">. Профессиональное просвещение предусматривает предоставление учащимся актуальных и достоверных сведений, содержащих характеристику профессий, информацию о профессиональных учебных заведениях, состоянии рынка труда. </w:t>
      </w:r>
    </w:p>
    <w:p w:rsidR="000700E6" w:rsidRDefault="000700E6" w:rsidP="00587543">
      <w:pPr>
        <w:pStyle w:val="a3"/>
        <w:spacing w:before="0" w:beforeAutospacing="0" w:after="0" w:afterAutospacing="0"/>
        <w:jc w:val="both"/>
      </w:pPr>
      <w:r>
        <w:t xml:space="preserve">4.2. Профориентационная диагностика. Профориентационная диагностика предусматривает определение </w:t>
      </w:r>
      <w:proofErr w:type="spellStart"/>
      <w:r>
        <w:t>сформированности</w:t>
      </w:r>
      <w:proofErr w:type="spellEnd"/>
      <w:r>
        <w:t xml:space="preserve"> профессионального плана, мотивов выбора профессии и профессиональной направленности личности, а также анализ интересов, личностных качеств и способностей учащихся к той или иной профессии. </w:t>
      </w:r>
    </w:p>
    <w:p w:rsidR="000700E6" w:rsidRDefault="000700E6" w:rsidP="00587543">
      <w:pPr>
        <w:pStyle w:val="a3"/>
        <w:spacing w:before="0" w:beforeAutospacing="0" w:after="0" w:afterAutospacing="0"/>
        <w:jc w:val="both"/>
      </w:pPr>
      <w:r>
        <w:t xml:space="preserve">4.3. Профессиональное консультирование. Профессиональное консультирование - это система оказания действенной помощи в профессиональном самоопределении учащихся, основанная на изучении личности. Основная задача заключается в выявлении внутренних ресурсов личности и раскрытии путей осознания себя в процессе профессионального самоопределения. </w:t>
      </w:r>
    </w:p>
    <w:p w:rsidR="000700E6" w:rsidRDefault="000700E6" w:rsidP="00587543">
      <w:pPr>
        <w:pStyle w:val="a3"/>
        <w:spacing w:before="0" w:beforeAutospacing="0" w:after="0" w:afterAutospacing="0"/>
        <w:jc w:val="both"/>
      </w:pPr>
      <w:r>
        <w:t xml:space="preserve">4.4. Социально-профессиональная адаптация. Социально-профессиональная адаптация основана на </w:t>
      </w:r>
      <w:proofErr w:type="spellStart"/>
      <w:r>
        <w:t>профориентационных</w:t>
      </w:r>
      <w:proofErr w:type="spellEnd"/>
      <w:r>
        <w:t xml:space="preserve"> играх и упражнениях, в которых происходит активное включение личности в ту или иную профессиональную группу. Основная задача заключается в формировании осознания особенностей трудовой деятельности, в освоении социально-психологических отношений в профессиональной группе. </w:t>
      </w:r>
    </w:p>
    <w:p w:rsidR="000700E6" w:rsidRPr="00F71681" w:rsidRDefault="000700E6" w:rsidP="00587543">
      <w:pPr>
        <w:pStyle w:val="a5"/>
        <w:widowControl w:val="0"/>
        <w:tabs>
          <w:tab w:val="left" w:pos="709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proofErr w:type="spellStart"/>
      <w:r>
        <w:rPr>
          <w:sz w:val="24"/>
          <w:szCs w:val="24"/>
        </w:rPr>
        <w:t>П</w:t>
      </w:r>
      <w:r w:rsidRPr="00F71681">
        <w:rPr>
          <w:sz w:val="24"/>
          <w:szCs w:val="24"/>
        </w:rPr>
        <w:t>редпрофильная</w:t>
      </w:r>
      <w:proofErr w:type="spellEnd"/>
      <w:r w:rsidRPr="00F71681">
        <w:rPr>
          <w:sz w:val="24"/>
          <w:szCs w:val="24"/>
        </w:rPr>
        <w:t xml:space="preserve"> подготовка и профильное обучение;</w:t>
      </w:r>
    </w:p>
    <w:p w:rsidR="000700E6" w:rsidRDefault="000700E6" w:rsidP="00587543">
      <w:pPr>
        <w:pStyle w:val="a5"/>
        <w:widowControl w:val="0"/>
        <w:tabs>
          <w:tab w:val="left" w:pos="709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4.6. П</w:t>
      </w:r>
      <w:r w:rsidRPr="00F71681">
        <w:rPr>
          <w:sz w:val="24"/>
          <w:szCs w:val="24"/>
        </w:rPr>
        <w:t>рофори</w:t>
      </w:r>
      <w:r>
        <w:rPr>
          <w:sz w:val="24"/>
          <w:szCs w:val="24"/>
        </w:rPr>
        <w:t>ентационная работа с родителями:</w:t>
      </w:r>
    </w:p>
    <w:p w:rsidR="000700E6" w:rsidRPr="003D51C6" w:rsidRDefault="000700E6" w:rsidP="00587543">
      <w:pPr>
        <w:pStyle w:val="a3"/>
        <w:spacing w:before="0" w:beforeAutospacing="0" w:after="0" w:afterAutospacing="0"/>
        <w:ind w:firstLine="709"/>
        <w:jc w:val="both"/>
      </w:pPr>
      <w:r w:rsidRPr="003D51C6">
        <w:t>-участие в родительских собраниях;</w:t>
      </w:r>
    </w:p>
    <w:p w:rsidR="000700E6" w:rsidRPr="003D51C6" w:rsidRDefault="000700E6" w:rsidP="00587543">
      <w:pPr>
        <w:pStyle w:val="a3"/>
        <w:spacing w:before="0" w:beforeAutospacing="0" w:after="0" w:afterAutospacing="0"/>
        <w:ind w:left="851" w:hanging="142"/>
        <w:jc w:val="both"/>
      </w:pPr>
      <w:r w:rsidRPr="003D51C6">
        <w:t>-классные часы с участием родителей, представляющих ту или иную профессию;</w:t>
      </w:r>
    </w:p>
    <w:p w:rsidR="000700E6" w:rsidRPr="003D51C6" w:rsidRDefault="000700E6" w:rsidP="00587543">
      <w:pPr>
        <w:pStyle w:val="a3"/>
        <w:spacing w:before="0" w:beforeAutospacing="0" w:after="0" w:afterAutospacing="0"/>
        <w:ind w:firstLine="709"/>
        <w:jc w:val="both"/>
      </w:pPr>
      <w:r w:rsidRPr="003D51C6">
        <w:t xml:space="preserve">-информирование родителей учащихся о специальностях (профессиях); </w:t>
      </w:r>
    </w:p>
    <w:p w:rsidR="000700E6" w:rsidRPr="003D51C6" w:rsidRDefault="000700E6" w:rsidP="00587543">
      <w:pPr>
        <w:pStyle w:val="a3"/>
        <w:spacing w:before="0" w:beforeAutospacing="0" w:after="0" w:afterAutospacing="0"/>
        <w:ind w:firstLine="709"/>
        <w:jc w:val="both"/>
      </w:pPr>
      <w:r w:rsidRPr="003D51C6">
        <w:t>-участие в коррекции профессиональной направленности учащихся;</w:t>
      </w:r>
    </w:p>
    <w:p w:rsidR="000700E6" w:rsidRPr="003D51C6" w:rsidRDefault="000700E6" w:rsidP="00587543">
      <w:pPr>
        <w:pStyle w:val="a3"/>
        <w:spacing w:before="0" w:beforeAutospacing="0" w:after="0" w:afterAutospacing="0"/>
        <w:ind w:left="851" w:hanging="142"/>
        <w:jc w:val="both"/>
      </w:pPr>
      <w:r w:rsidRPr="003D51C6">
        <w:t xml:space="preserve">-информирование о правилах приема, перспективах развития рынка труда; </w:t>
      </w:r>
    </w:p>
    <w:p w:rsidR="000700E6" w:rsidRPr="003D51C6" w:rsidRDefault="000700E6" w:rsidP="00587543">
      <w:pPr>
        <w:pStyle w:val="a3"/>
        <w:spacing w:before="0" w:beforeAutospacing="0" w:after="0" w:afterAutospacing="0"/>
        <w:ind w:left="851" w:hanging="142"/>
        <w:jc w:val="both"/>
      </w:pPr>
      <w:r w:rsidRPr="003D51C6">
        <w:t>-разъяснение роли родителей в профессиональной ориентации учащихся, выборе профессии;</w:t>
      </w:r>
    </w:p>
    <w:p w:rsidR="000700E6" w:rsidRPr="003D51C6" w:rsidRDefault="000700E6" w:rsidP="00587543">
      <w:pPr>
        <w:pStyle w:val="a3"/>
        <w:spacing w:before="0" w:beforeAutospacing="0" w:after="0" w:afterAutospacing="0"/>
        <w:ind w:left="851" w:hanging="142"/>
        <w:jc w:val="both"/>
      </w:pPr>
      <w:r w:rsidRPr="003D51C6">
        <w:t xml:space="preserve">-встречи учащихся и родителей с выпускниками - студентами </w:t>
      </w:r>
      <w:proofErr w:type="spellStart"/>
      <w:r w:rsidRPr="003D51C6">
        <w:t>СУЗов</w:t>
      </w:r>
      <w:proofErr w:type="spellEnd"/>
      <w:r w:rsidRPr="003D51C6">
        <w:t xml:space="preserve">  и ВУЗов.</w:t>
      </w:r>
    </w:p>
    <w:p w:rsidR="000700E6" w:rsidRDefault="000700E6" w:rsidP="00587543">
      <w:pPr>
        <w:pStyle w:val="a3"/>
        <w:spacing w:before="0" w:beforeAutospacing="0" w:after="0" w:afterAutospacing="0"/>
        <w:jc w:val="both"/>
      </w:pPr>
      <w:r>
        <w:t xml:space="preserve">Все эти направления являются неотъемлемой частью всего учебно-воспитательного процесса, и в совокупности составляют профессиональное воспитание. </w:t>
      </w:r>
    </w:p>
    <w:p w:rsidR="000700E6" w:rsidRPr="00F71681" w:rsidRDefault="000700E6" w:rsidP="00587543">
      <w:pPr>
        <w:pStyle w:val="a5"/>
        <w:widowControl w:val="0"/>
        <w:tabs>
          <w:tab w:val="left" w:pos="709"/>
        </w:tabs>
        <w:ind w:left="0"/>
        <w:jc w:val="both"/>
        <w:rPr>
          <w:sz w:val="24"/>
          <w:szCs w:val="24"/>
        </w:rPr>
      </w:pPr>
    </w:p>
    <w:p w:rsidR="000700E6" w:rsidRDefault="000700E6" w:rsidP="00587543">
      <w:pPr>
        <w:pStyle w:val="a3"/>
        <w:spacing w:before="0" w:beforeAutospacing="0" w:after="0" w:afterAutospacing="0"/>
        <w:jc w:val="center"/>
        <w:rPr>
          <w:b/>
        </w:rPr>
      </w:pPr>
      <w:r w:rsidRPr="006B4112">
        <w:rPr>
          <w:b/>
        </w:rPr>
        <w:t xml:space="preserve">5. </w:t>
      </w:r>
      <w:r>
        <w:rPr>
          <w:b/>
        </w:rPr>
        <w:t xml:space="preserve">Критерии и показатели эффективности </w:t>
      </w:r>
      <w:proofErr w:type="spellStart"/>
      <w:r>
        <w:rPr>
          <w:b/>
        </w:rPr>
        <w:t>профориентацонной</w:t>
      </w:r>
      <w:proofErr w:type="spellEnd"/>
      <w:r>
        <w:rPr>
          <w:b/>
        </w:rPr>
        <w:t xml:space="preserve"> работы в школе.</w:t>
      </w:r>
    </w:p>
    <w:p w:rsidR="000700E6" w:rsidRDefault="000700E6" w:rsidP="00587543">
      <w:pPr>
        <w:pStyle w:val="a3"/>
        <w:spacing w:before="0" w:beforeAutospacing="0" w:after="0" w:afterAutospacing="0"/>
        <w:jc w:val="both"/>
      </w:pPr>
      <w:r>
        <w:t>5.1. Достаточная информация о профессии и путях ее получения.</w:t>
      </w:r>
    </w:p>
    <w:p w:rsidR="000700E6" w:rsidRDefault="000700E6" w:rsidP="00587543">
      <w:pPr>
        <w:pStyle w:val="a3"/>
        <w:spacing w:before="0" w:beforeAutospacing="0" w:after="0" w:afterAutospacing="0"/>
        <w:jc w:val="both"/>
      </w:pPr>
      <w:r>
        <w:t>5.2. Потребность в обоснованном выборе профессии.</w:t>
      </w:r>
    </w:p>
    <w:p w:rsidR="000700E6" w:rsidRDefault="000700E6" w:rsidP="00587543">
      <w:pPr>
        <w:pStyle w:val="a3"/>
        <w:spacing w:before="0" w:beforeAutospacing="0" w:after="0" w:afterAutospacing="0"/>
        <w:jc w:val="both"/>
      </w:pPr>
      <w:r>
        <w:t>5.3. Уверенность школьников в социальной значимости труда, т.е. сформированное отношение к нему как жизненной ценности.</w:t>
      </w:r>
    </w:p>
    <w:p w:rsidR="000700E6" w:rsidRDefault="000700E6" w:rsidP="00587543">
      <w:pPr>
        <w:pStyle w:val="a3"/>
        <w:spacing w:before="0" w:beforeAutospacing="0" w:after="0" w:afterAutospacing="0"/>
        <w:jc w:val="both"/>
      </w:pPr>
      <w:r>
        <w:t>5.4. Степень самопознания школьника.</w:t>
      </w:r>
    </w:p>
    <w:p w:rsidR="00B66E18" w:rsidRDefault="000700E6" w:rsidP="00587543">
      <w:pPr>
        <w:pStyle w:val="a3"/>
        <w:spacing w:before="0" w:beforeAutospacing="0" w:after="0" w:afterAutospacing="0"/>
        <w:jc w:val="both"/>
      </w:pPr>
      <w:r>
        <w:t>5.5. Наличие у учащегося обоснованного профессионального плана.</w:t>
      </w:r>
    </w:p>
    <w:sectPr w:rsidR="00B66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00E6"/>
    <w:rsid w:val="000700E6"/>
    <w:rsid w:val="00573D1A"/>
    <w:rsid w:val="00587543"/>
    <w:rsid w:val="00B66E18"/>
    <w:rsid w:val="00FD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700E6"/>
    <w:pPr>
      <w:keepNext/>
      <w:spacing w:after="0" w:line="240" w:lineRule="auto"/>
      <w:ind w:left="2880" w:hanging="288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00E6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Subtitle"/>
    <w:basedOn w:val="a"/>
    <w:link w:val="a4"/>
    <w:qFormat/>
    <w:rsid w:val="0007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Подзаголовок Знак"/>
    <w:basedOn w:val="a0"/>
    <w:link w:val="a3"/>
    <w:rsid w:val="000700E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qFormat/>
    <w:rsid w:val="00070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905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</cp:lastModifiedBy>
  <cp:revision>5</cp:revision>
  <dcterms:created xsi:type="dcterms:W3CDTF">2016-11-09T04:35:00Z</dcterms:created>
  <dcterms:modified xsi:type="dcterms:W3CDTF">2017-02-08T07:27:00Z</dcterms:modified>
</cp:coreProperties>
</file>