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46" w:rsidRPr="00D01D00" w:rsidRDefault="00B60016" w:rsidP="00D01D00">
      <w:pPr>
        <w:spacing w:after="0" w:line="240" w:lineRule="auto"/>
        <w:ind w:left="120"/>
        <w:jc w:val="center"/>
        <w:rPr>
          <w:lang w:val="ru-RU"/>
        </w:rPr>
      </w:pPr>
      <w:bookmarkStart w:id="0" w:name="block-3662889"/>
      <w:r w:rsidRPr="00D01D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3446" w:rsidRPr="00D01D00" w:rsidRDefault="00B60016" w:rsidP="00D01D00">
      <w:pPr>
        <w:spacing w:after="0" w:line="240" w:lineRule="auto"/>
        <w:ind w:left="120"/>
        <w:jc w:val="center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 Мансийского автономного округа-Югры </w:t>
      </w:r>
      <w:r w:rsidRPr="00D01D00">
        <w:rPr>
          <w:sz w:val="28"/>
          <w:lang w:val="ru-RU"/>
        </w:rPr>
        <w:br/>
      </w:r>
      <w:bookmarkStart w:id="1" w:name="860646c2-889a-4569-8575-2a8bf8f7bf01"/>
      <w:bookmarkEnd w:id="1"/>
      <w:r w:rsidRPr="00D01D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43446" w:rsidRPr="00D01D00" w:rsidRDefault="00B60016" w:rsidP="00D01D00">
      <w:pPr>
        <w:spacing w:after="0" w:line="240" w:lineRule="auto"/>
        <w:ind w:left="120"/>
        <w:jc w:val="center"/>
        <w:rPr>
          <w:lang w:val="ru-RU"/>
        </w:rPr>
      </w:pPr>
      <w:bookmarkStart w:id="2" w:name="14fc4b3a-950c-4903-a83a-e28a6ceb6a1b"/>
      <w:r w:rsidRPr="00D01D00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proofErr w:type="spellStart"/>
      <w:r w:rsidRPr="00D01D00">
        <w:rPr>
          <w:rFonts w:ascii="Times New Roman" w:hAnsi="Times New Roman"/>
          <w:b/>
          <w:color w:val="000000"/>
          <w:sz w:val="28"/>
          <w:lang w:val="ru-RU"/>
        </w:rPr>
        <w:t>Нижневартовского</w:t>
      </w:r>
      <w:proofErr w:type="spellEnd"/>
      <w:r w:rsidRPr="00D01D00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F43446" w:rsidRDefault="00B60016" w:rsidP="00D01D00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Новоаганская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ОСШ № 1"</w:t>
      </w:r>
    </w:p>
    <w:p w:rsidR="00F43446" w:rsidRDefault="00F43446">
      <w:pPr>
        <w:spacing w:after="0"/>
        <w:ind w:left="120"/>
      </w:pPr>
    </w:p>
    <w:p w:rsidR="00F43446" w:rsidRDefault="00F43446">
      <w:pPr>
        <w:spacing w:after="0"/>
        <w:ind w:left="120"/>
      </w:pPr>
    </w:p>
    <w:p w:rsidR="00F43446" w:rsidRDefault="00F43446">
      <w:pPr>
        <w:spacing w:after="0"/>
        <w:ind w:left="120"/>
      </w:pPr>
    </w:p>
    <w:p w:rsidR="00F43446" w:rsidRDefault="00F43446">
      <w:pPr>
        <w:spacing w:after="0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C53FFE" w:rsidRPr="00D01D00" w:rsidTr="00D01D00">
        <w:tc>
          <w:tcPr>
            <w:tcW w:w="3114" w:type="dxa"/>
          </w:tcPr>
          <w:p w:rsidR="00C53FFE" w:rsidRPr="0040209D" w:rsidRDefault="00B60016" w:rsidP="00D01D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60016" w:rsidP="00D01D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МО</w:t>
            </w:r>
          </w:p>
          <w:p w:rsidR="004E6975" w:rsidRDefault="00B60016" w:rsidP="00D01D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60016" w:rsidP="00D01D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4E6975" w:rsidRDefault="00B60016" w:rsidP="00D01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0016" w:rsidP="00D01D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0016" w:rsidP="00D01D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60016" w:rsidP="00D01D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B60016" w:rsidP="00D01D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60016" w:rsidP="00D01D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Баловина</w:t>
            </w:r>
            <w:proofErr w:type="spellEnd"/>
          </w:p>
          <w:p w:rsidR="004E6975" w:rsidRDefault="00B60016" w:rsidP="00D01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0016" w:rsidP="00D01D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E6D86" w:rsidRDefault="00B60016" w:rsidP="00D01D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60016" w:rsidP="00D01D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 w:rsidR="00D01D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ктор МБОУ «</w:t>
            </w:r>
            <w:proofErr w:type="spellStart"/>
            <w:r w:rsidR="00D01D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Новоаганская</w:t>
            </w:r>
            <w:proofErr w:type="spellEnd"/>
            <w:r w:rsidR="00D01D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ОСШ №1»</w:t>
            </w:r>
          </w:p>
          <w:p w:rsidR="000E6D86" w:rsidRDefault="00B60016" w:rsidP="00D01D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60016" w:rsidP="00D01D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0E6D86" w:rsidRDefault="00B60016" w:rsidP="00D01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0016" w:rsidP="00D01D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3446" w:rsidRPr="00D01D00" w:rsidRDefault="00F43446">
      <w:pPr>
        <w:spacing w:after="0"/>
        <w:ind w:left="120"/>
        <w:rPr>
          <w:lang w:val="ru-RU"/>
        </w:rPr>
      </w:pPr>
    </w:p>
    <w:p w:rsidR="00F43446" w:rsidRPr="00D01D00" w:rsidRDefault="00F43446">
      <w:pPr>
        <w:spacing w:after="0"/>
        <w:ind w:left="120"/>
        <w:rPr>
          <w:lang w:val="ru-RU"/>
        </w:rPr>
      </w:pPr>
    </w:p>
    <w:p w:rsidR="00F43446" w:rsidRPr="00D01D00" w:rsidRDefault="00F43446">
      <w:pPr>
        <w:spacing w:after="0"/>
        <w:ind w:left="120"/>
        <w:rPr>
          <w:lang w:val="ru-RU"/>
        </w:rPr>
      </w:pPr>
    </w:p>
    <w:p w:rsidR="00F43446" w:rsidRPr="00D01D00" w:rsidRDefault="00F43446">
      <w:pPr>
        <w:spacing w:after="0"/>
        <w:ind w:left="120"/>
        <w:rPr>
          <w:lang w:val="ru-RU"/>
        </w:rPr>
      </w:pPr>
    </w:p>
    <w:p w:rsidR="00F43446" w:rsidRPr="00D01D00" w:rsidRDefault="00F43446">
      <w:pPr>
        <w:spacing w:after="0"/>
        <w:ind w:left="120"/>
        <w:rPr>
          <w:lang w:val="ru-RU"/>
        </w:rPr>
      </w:pPr>
    </w:p>
    <w:p w:rsidR="00F43446" w:rsidRPr="00D01D00" w:rsidRDefault="00B60016">
      <w:pPr>
        <w:spacing w:after="0" w:line="408" w:lineRule="auto"/>
        <w:ind w:left="120"/>
        <w:jc w:val="center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43446" w:rsidRPr="00D01D00" w:rsidRDefault="00B60016">
      <w:pPr>
        <w:spacing w:after="0" w:line="408" w:lineRule="auto"/>
        <w:ind w:left="120"/>
        <w:jc w:val="center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522582)</w:t>
      </w:r>
    </w:p>
    <w:p w:rsidR="00F43446" w:rsidRPr="00D01D00" w:rsidRDefault="00F43446">
      <w:pPr>
        <w:spacing w:after="0"/>
        <w:ind w:left="120"/>
        <w:jc w:val="center"/>
        <w:rPr>
          <w:lang w:val="ru-RU"/>
        </w:rPr>
      </w:pPr>
    </w:p>
    <w:p w:rsidR="00F43446" w:rsidRPr="00D01D00" w:rsidRDefault="00B60016">
      <w:pPr>
        <w:spacing w:after="0" w:line="408" w:lineRule="auto"/>
        <w:ind w:left="120"/>
        <w:jc w:val="center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F43446" w:rsidRPr="00D01D00" w:rsidRDefault="00B60016">
      <w:pPr>
        <w:spacing w:after="0" w:line="408" w:lineRule="auto"/>
        <w:ind w:left="120"/>
        <w:jc w:val="center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D01D00">
        <w:rPr>
          <w:rFonts w:ascii="Calibri" w:hAnsi="Calibri"/>
          <w:color w:val="000000"/>
          <w:sz w:val="28"/>
          <w:lang w:val="ru-RU"/>
        </w:rPr>
        <w:t xml:space="preserve">– </w:t>
      </w:r>
      <w:r w:rsidRPr="00D01D00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F43446" w:rsidRPr="00D01D00" w:rsidRDefault="00F43446">
      <w:pPr>
        <w:spacing w:after="0"/>
        <w:ind w:left="120"/>
        <w:jc w:val="center"/>
        <w:rPr>
          <w:lang w:val="ru-RU"/>
        </w:rPr>
      </w:pPr>
    </w:p>
    <w:p w:rsidR="00F43446" w:rsidRPr="00D01D00" w:rsidRDefault="00F43446">
      <w:pPr>
        <w:spacing w:after="0"/>
        <w:ind w:left="120"/>
        <w:jc w:val="center"/>
        <w:rPr>
          <w:lang w:val="ru-RU"/>
        </w:rPr>
      </w:pPr>
    </w:p>
    <w:p w:rsidR="00F43446" w:rsidRPr="00D01D00" w:rsidRDefault="00F43446">
      <w:pPr>
        <w:spacing w:after="0"/>
        <w:ind w:left="120"/>
        <w:jc w:val="center"/>
        <w:rPr>
          <w:lang w:val="ru-RU"/>
        </w:rPr>
      </w:pPr>
    </w:p>
    <w:p w:rsidR="00F43446" w:rsidRPr="00D01D00" w:rsidRDefault="00F43446">
      <w:pPr>
        <w:spacing w:after="0"/>
        <w:ind w:left="120"/>
        <w:jc w:val="center"/>
        <w:rPr>
          <w:lang w:val="ru-RU"/>
        </w:rPr>
      </w:pPr>
    </w:p>
    <w:p w:rsidR="00F43446" w:rsidRPr="00D01D00" w:rsidRDefault="00F43446">
      <w:pPr>
        <w:spacing w:after="0"/>
        <w:ind w:left="120"/>
        <w:jc w:val="center"/>
        <w:rPr>
          <w:lang w:val="ru-RU"/>
        </w:rPr>
      </w:pPr>
    </w:p>
    <w:p w:rsidR="00F43446" w:rsidRPr="00D01D00" w:rsidRDefault="00F43446">
      <w:pPr>
        <w:spacing w:after="0"/>
        <w:ind w:left="120"/>
        <w:jc w:val="center"/>
        <w:rPr>
          <w:lang w:val="ru-RU"/>
        </w:rPr>
      </w:pPr>
    </w:p>
    <w:p w:rsidR="00F43446" w:rsidRPr="00D01D00" w:rsidRDefault="00F43446">
      <w:pPr>
        <w:spacing w:after="0"/>
        <w:ind w:left="120"/>
        <w:jc w:val="center"/>
        <w:rPr>
          <w:lang w:val="ru-RU"/>
        </w:rPr>
      </w:pPr>
    </w:p>
    <w:p w:rsidR="00F43446" w:rsidRPr="00D01D00" w:rsidRDefault="00F43446" w:rsidP="00D01D00">
      <w:pPr>
        <w:spacing w:after="0"/>
        <w:rPr>
          <w:lang w:val="ru-RU"/>
        </w:rPr>
      </w:pPr>
    </w:p>
    <w:p w:rsidR="00F43446" w:rsidRDefault="00F43446">
      <w:pPr>
        <w:spacing w:after="0"/>
        <w:ind w:left="120"/>
        <w:jc w:val="center"/>
        <w:rPr>
          <w:lang w:val="ru-RU"/>
        </w:rPr>
      </w:pPr>
    </w:p>
    <w:p w:rsidR="00D01D00" w:rsidRPr="00D01D00" w:rsidRDefault="00D01D00">
      <w:pPr>
        <w:spacing w:after="0"/>
        <w:ind w:left="120"/>
        <w:jc w:val="center"/>
        <w:rPr>
          <w:lang w:val="ru-RU"/>
        </w:rPr>
      </w:pPr>
    </w:p>
    <w:p w:rsidR="00F43446" w:rsidRPr="00D01D00" w:rsidRDefault="00F43446">
      <w:pPr>
        <w:spacing w:after="0"/>
        <w:ind w:left="120"/>
        <w:jc w:val="center"/>
        <w:rPr>
          <w:lang w:val="ru-RU"/>
        </w:rPr>
      </w:pPr>
    </w:p>
    <w:p w:rsidR="00F43446" w:rsidRPr="00D01D00" w:rsidRDefault="00B60016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D01D00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D01D00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3"/>
      <w:proofErr w:type="spellEnd"/>
      <w:r w:rsidRPr="00D01D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D01D0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43446" w:rsidRPr="00D01D00" w:rsidRDefault="00F43446">
      <w:pPr>
        <w:spacing w:after="0"/>
        <w:ind w:left="120"/>
        <w:rPr>
          <w:lang w:val="ru-RU"/>
        </w:rPr>
      </w:pPr>
    </w:p>
    <w:p w:rsidR="00F43446" w:rsidRPr="00D01D00" w:rsidRDefault="00F43446">
      <w:pPr>
        <w:rPr>
          <w:lang w:val="ru-RU"/>
        </w:rPr>
        <w:sectPr w:rsidR="00F43446" w:rsidRPr="00D01D00">
          <w:pgSz w:w="11906" w:h="16383"/>
          <w:pgMar w:top="1134" w:right="850" w:bottom="1134" w:left="1701" w:header="720" w:footer="720" w:gutter="0"/>
          <w:cols w:space="720"/>
        </w:sectPr>
      </w:pP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bookmarkStart w:id="5" w:name="block-3662891"/>
      <w:bookmarkEnd w:id="0"/>
      <w:r w:rsidRPr="00D01D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D01D00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D01D00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D01D00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D01D00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D01D00">
        <w:rPr>
          <w:rFonts w:ascii="Calibri" w:hAnsi="Calibri"/>
          <w:color w:val="000000"/>
          <w:sz w:val="28"/>
          <w:lang w:val="ru-RU"/>
        </w:rPr>
        <w:t xml:space="preserve">– </w:t>
      </w:r>
      <w:r w:rsidRPr="00D01D00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D01D00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D01D00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D01D00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D01D00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D01D00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D01D00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D01D0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F43446" w:rsidRPr="00D01D00" w:rsidRDefault="00B60016" w:rsidP="00D01D00">
      <w:pPr>
        <w:spacing w:after="0" w:line="264" w:lineRule="auto"/>
        <w:ind w:firstLine="600"/>
        <w:jc w:val="both"/>
        <w:rPr>
          <w:lang w:val="ru-RU"/>
        </w:rPr>
        <w:sectPr w:rsidR="00F43446" w:rsidRPr="00D01D00">
          <w:pgSz w:w="11906" w:h="16383"/>
          <w:pgMar w:top="1134" w:right="850" w:bottom="1134" w:left="1701" w:header="720" w:footer="720" w:gutter="0"/>
          <w:cols w:space="720"/>
        </w:sectPr>
      </w:pPr>
      <w:bookmarkStart w:id="6" w:name="bc284a2b-8dc7-47b2-bec2-e0e566c832dd"/>
      <w:r w:rsidRPr="00D01D00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</w:t>
      </w:r>
      <w:r w:rsidRPr="00D01D00">
        <w:rPr>
          <w:rFonts w:ascii="Times New Roman" w:hAnsi="Times New Roman"/>
          <w:color w:val="000000"/>
          <w:sz w:val="28"/>
          <w:lang w:val="ru-RU"/>
        </w:rPr>
        <w:t>в 3 классе – 136 часов (4 часа в неделю)</w:t>
      </w:r>
      <w:bookmarkEnd w:id="6"/>
      <w:r w:rsidR="00D01D00">
        <w:rPr>
          <w:rFonts w:ascii="Times New Roman" w:hAnsi="Times New Roman"/>
          <w:color w:val="000000"/>
          <w:sz w:val="28"/>
          <w:lang w:val="ru-RU"/>
        </w:rPr>
        <w:t>.</w:t>
      </w: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bookmarkStart w:id="7" w:name="block-3662884"/>
      <w:bookmarkEnd w:id="5"/>
      <w:r w:rsidRPr="00D01D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разделами: </w:t>
      </w:r>
      <w:r w:rsidRPr="00D01D00">
        <w:rPr>
          <w:rFonts w:ascii="Times New Roman" w:hAnsi="Times New Roman"/>
          <w:color w:val="000000"/>
          <w:sz w:val="28"/>
          <w:lang w:val="ru-RU"/>
        </w:rPr>
        <w:t>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D01D00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D01D00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D01D00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D01D00">
        <w:rPr>
          <w:rFonts w:ascii="Times New Roman" w:hAnsi="Times New Roman"/>
          <w:color w:val="000000"/>
          <w:sz w:val="28"/>
          <w:lang w:val="ru-RU"/>
        </w:rPr>
        <w:t>1.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D01D00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D01D00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</w:t>
      </w:r>
      <w:r w:rsidRPr="00D01D00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D01D00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D01D00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Извлечение и использование для выполнения заданий информации, представленной в таблицах 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D01D00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D01D00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D01D00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D01D00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D01D00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>читать информацию, представленную в разных формах;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D01D00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D01D00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D01D00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</w:t>
      </w:r>
      <w:r w:rsidRPr="00D01D00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D01D00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D01D00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D01D00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D01D00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совместно прикидку и оценку результата выполнения общей работы.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bookmarkStart w:id="8" w:name="block-3662885"/>
      <w:bookmarkEnd w:id="7"/>
      <w:r w:rsidRPr="00D01D0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D01D00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D01D00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D01D00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D01D00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D01D00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D01D00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D01D00">
        <w:rPr>
          <w:rFonts w:ascii="Calibri" w:hAnsi="Calibri"/>
          <w:color w:val="000000"/>
          <w:sz w:val="28"/>
          <w:lang w:val="ru-RU"/>
        </w:rPr>
        <w:t xml:space="preserve">– </w:t>
      </w:r>
      <w:r w:rsidRPr="00D01D00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D01D0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D01D00">
        <w:rPr>
          <w:rFonts w:ascii="Calibri" w:hAnsi="Calibri"/>
          <w:color w:val="000000"/>
          <w:sz w:val="28"/>
          <w:lang w:val="ru-RU"/>
        </w:rPr>
        <w:t>«</w:t>
      </w:r>
      <w:r w:rsidRPr="00D01D00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D01D00">
        <w:rPr>
          <w:rFonts w:ascii="Times New Roman" w:hAnsi="Times New Roman"/>
          <w:color w:val="000000"/>
          <w:sz w:val="28"/>
          <w:lang w:val="ru-RU"/>
        </w:rPr>
        <w:t>сть</w:t>
      </w:r>
      <w:r w:rsidRPr="00D01D00">
        <w:rPr>
          <w:rFonts w:ascii="Calibri" w:hAnsi="Calibri"/>
          <w:color w:val="000000"/>
          <w:sz w:val="28"/>
          <w:lang w:val="ru-RU"/>
        </w:rPr>
        <w:t>»</w:t>
      </w:r>
      <w:r w:rsidRPr="00D01D00">
        <w:rPr>
          <w:rFonts w:ascii="Times New Roman" w:hAnsi="Times New Roman"/>
          <w:color w:val="000000"/>
          <w:sz w:val="28"/>
          <w:lang w:val="ru-RU"/>
        </w:rPr>
        <w:t>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D01D00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D01D00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D01D00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D01D00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D01D00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D01D00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самос</w:t>
      </w:r>
      <w:r w:rsidRPr="00D01D00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D01D00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D01D00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>находить ошибки в своей работе, устанавливать их причины, вести поиск путей преодоления ошибок;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D01D00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D01D00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D01D00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43446" w:rsidRPr="00D01D00" w:rsidRDefault="00F43446">
      <w:pPr>
        <w:spacing w:after="0" w:line="264" w:lineRule="auto"/>
        <w:ind w:left="120"/>
        <w:jc w:val="both"/>
        <w:rPr>
          <w:lang w:val="ru-RU"/>
        </w:rPr>
      </w:pPr>
    </w:p>
    <w:p w:rsidR="00F43446" w:rsidRPr="00D01D00" w:rsidRDefault="00B60016" w:rsidP="00D01D00">
      <w:pPr>
        <w:spacing w:after="0" w:line="264" w:lineRule="auto"/>
        <w:ind w:left="120"/>
        <w:jc w:val="both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3446" w:rsidRPr="00D01D00" w:rsidRDefault="00B60016">
      <w:pPr>
        <w:spacing w:after="0" w:line="264" w:lineRule="auto"/>
        <w:ind w:left="12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01D0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D01D00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D01D00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выполнении практических заданий и решении за</w:t>
      </w:r>
      <w:r w:rsidRPr="00D01D00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D01D00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</w:t>
      </w:r>
      <w:r w:rsidRPr="00D01D00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D01D00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D01D00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D01D00">
        <w:rPr>
          <w:rFonts w:ascii="Times New Roman" w:hAnsi="Times New Roman"/>
          <w:color w:val="000000"/>
          <w:sz w:val="28"/>
          <w:lang w:val="ru-RU"/>
        </w:rPr>
        <w:t>я (одно-</w:t>
      </w:r>
      <w:proofErr w:type="spellStart"/>
      <w:r w:rsidRPr="00D01D00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D01D00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D01D00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F43446" w:rsidRPr="00D01D00" w:rsidRDefault="00B60016">
      <w:pPr>
        <w:spacing w:after="0" w:line="264" w:lineRule="auto"/>
        <w:ind w:firstLine="600"/>
        <w:jc w:val="both"/>
        <w:rPr>
          <w:lang w:val="ru-RU"/>
        </w:rPr>
      </w:pPr>
      <w:r w:rsidRPr="00D01D00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F43446" w:rsidRDefault="00F43446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D01D00" w:rsidRDefault="00D01D00">
      <w:pPr>
        <w:spacing w:after="0" w:line="264" w:lineRule="auto"/>
        <w:ind w:left="120"/>
        <w:jc w:val="both"/>
        <w:rPr>
          <w:lang w:val="ru-RU"/>
        </w:rPr>
      </w:pPr>
    </w:p>
    <w:p w:rsidR="00F43446" w:rsidRDefault="00F43446" w:rsidP="00D01D00">
      <w:pPr>
        <w:spacing w:after="0"/>
        <w:sectPr w:rsidR="00F4344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3662886"/>
      <w:bookmarkEnd w:id="8"/>
    </w:p>
    <w:p w:rsidR="00D01D00" w:rsidRDefault="00D01D00" w:rsidP="00D01D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43446" w:rsidRDefault="00B60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F4344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446" w:rsidRDefault="00F434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446" w:rsidRDefault="00F4344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446" w:rsidRDefault="00F43446"/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446" w:rsidRDefault="00F43446"/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446" w:rsidRDefault="00F43446"/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446" w:rsidRDefault="00F43446"/>
        </w:tc>
      </w:tr>
      <w:tr w:rsidR="00F43446" w:rsidRPr="00D01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1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</w:t>
            </w:r>
            <w:r w:rsidRPr="00D01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геометрические фигуры</w:t>
            </w: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446" w:rsidRDefault="00F43446"/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446" w:rsidRDefault="00F43446"/>
        </w:tc>
      </w:tr>
      <w:tr w:rsidR="00F43446" w:rsidRPr="00D01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43446" w:rsidRDefault="00F43446"/>
        </w:tc>
      </w:tr>
    </w:tbl>
    <w:p w:rsidR="00F43446" w:rsidRDefault="00F43446">
      <w:pPr>
        <w:sectPr w:rsidR="00F434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446" w:rsidRDefault="00B60016">
      <w:pPr>
        <w:spacing w:after="0"/>
        <w:ind w:left="120"/>
      </w:pPr>
      <w:bookmarkStart w:id="10" w:name="block-3662887"/>
      <w:bookmarkEnd w:id="9"/>
      <w:r w:rsidRPr="00D01D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F43446" w:rsidRDefault="00B60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074"/>
        <w:gridCol w:w="1100"/>
        <w:gridCol w:w="1841"/>
        <w:gridCol w:w="1910"/>
        <w:gridCol w:w="1423"/>
        <w:gridCol w:w="2849"/>
      </w:tblGrid>
      <w:tr w:rsidR="00F43446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446" w:rsidRDefault="00F434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446" w:rsidRDefault="00F43446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446" w:rsidRDefault="00F434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446" w:rsidRDefault="00F434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446" w:rsidRDefault="00F43446"/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действия сложения (вычитания)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заданными измерениями;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обозначение фигур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четвёртого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</w:t>
            </w:r>
            <w:proofErr w:type="spellStart"/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со связками «если …, то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…», «поэтому», «значит», «все», «и», «некоторые», «каждый»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100: приемы устных вычислений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движение одного объекта. Связь между величинами: масса одного предмета,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предметов, масса всех предметов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(ложные) утверждения: конструирование, проверка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неравенства: установление истинности (верное/неверное)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 (разбиение фигуры на части, составление фигуры из частей)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фигур, деление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периметра, площади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половина, четверть в практической ситуации,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величин, выраженных долями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«начало, окончание, продолжительность 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продолжительность 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на/в» в ситуации сравнения предметов и объектов на основе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вычисления: обратное действие, применение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алгоритма, оценка достоверности результата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устных приёмов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для решения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арифметического действия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клетчатой бумаге прямоугольника с заданным значением периметра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информации, представленной в разной 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объекта, упорядочение по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длине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  <w:proofErr w:type="spellEnd"/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круглого числа, на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трехзначного числа на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Числа от 1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до 1000. 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43446" w:rsidRPr="00D01D0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01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</w:t>
            </w: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 или 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3446" w:rsidRDefault="00F43446">
            <w:pPr>
              <w:spacing w:after="0"/>
              <w:ind w:left="135"/>
            </w:pPr>
          </w:p>
        </w:tc>
      </w:tr>
      <w:tr w:rsidR="00F434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Pr="00D01D00" w:rsidRDefault="00B60016">
            <w:pPr>
              <w:spacing w:after="0"/>
              <w:ind w:left="135"/>
              <w:rPr>
                <w:lang w:val="ru-RU"/>
              </w:rPr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 w:rsidRPr="00D01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43446" w:rsidRDefault="00B60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446" w:rsidRDefault="00F43446"/>
        </w:tc>
      </w:tr>
    </w:tbl>
    <w:p w:rsidR="00F43446" w:rsidRDefault="00F43446">
      <w:pPr>
        <w:sectPr w:rsidR="00F434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446" w:rsidRDefault="00B60016">
      <w:pPr>
        <w:spacing w:after="0"/>
        <w:ind w:left="120"/>
      </w:pPr>
      <w:bookmarkStart w:id="11" w:name="block-3662890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3446" w:rsidRDefault="00B600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3446" w:rsidRPr="00D01D00" w:rsidRDefault="00B60016">
      <w:pPr>
        <w:spacing w:after="0" w:line="480" w:lineRule="auto"/>
        <w:ind w:left="120"/>
        <w:rPr>
          <w:lang w:val="ru-RU"/>
        </w:rPr>
      </w:pPr>
      <w:bookmarkStart w:id="13" w:name="7e61753f-514e-40fe-996f-253694acfacb"/>
      <w:r w:rsidRPr="00D01D00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3 класс/ Моро М.И., </w:t>
      </w:r>
      <w:proofErr w:type="spellStart"/>
      <w:r w:rsidRPr="00D01D00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1D00">
        <w:rPr>
          <w:rFonts w:ascii="Times New Roman" w:hAnsi="Times New Roman"/>
          <w:color w:val="000000"/>
          <w:sz w:val="28"/>
          <w:lang w:val="ru-RU"/>
        </w:rPr>
        <w:t>М.А., Бельтюкова Г.В. и другие, Акционерное общество «Издательство «Просвещение»</w:t>
      </w:r>
      <w:bookmarkEnd w:id="13"/>
    </w:p>
    <w:p w:rsidR="00F43446" w:rsidRPr="00D01D00" w:rsidRDefault="00F43446">
      <w:pPr>
        <w:spacing w:after="0" w:line="480" w:lineRule="auto"/>
        <w:ind w:left="120"/>
        <w:rPr>
          <w:lang w:val="ru-RU"/>
        </w:rPr>
      </w:pPr>
    </w:p>
    <w:p w:rsidR="00F43446" w:rsidRPr="00D01D00" w:rsidRDefault="00F43446">
      <w:pPr>
        <w:spacing w:after="0"/>
        <w:ind w:left="120"/>
        <w:rPr>
          <w:lang w:val="ru-RU"/>
        </w:rPr>
      </w:pPr>
    </w:p>
    <w:p w:rsidR="00F43446" w:rsidRPr="00D01D00" w:rsidRDefault="00B60016">
      <w:pPr>
        <w:spacing w:after="0" w:line="480" w:lineRule="auto"/>
        <w:ind w:left="120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3446" w:rsidRPr="00D01D00" w:rsidRDefault="00B60016">
      <w:pPr>
        <w:spacing w:after="0" w:line="480" w:lineRule="auto"/>
        <w:ind w:left="120"/>
        <w:rPr>
          <w:lang w:val="ru-RU"/>
        </w:rPr>
      </w:pPr>
      <w:bookmarkStart w:id="14" w:name="4ccd20f5-4b97-462e-8469-dea56de20829"/>
      <w:r w:rsidRPr="00D01D00">
        <w:rPr>
          <w:rFonts w:ascii="Times New Roman" w:hAnsi="Times New Roman"/>
          <w:color w:val="000000"/>
          <w:sz w:val="28"/>
          <w:lang w:val="ru-RU"/>
        </w:rPr>
        <w:t xml:space="preserve">Волкова С. И., Степанова С. В., </w:t>
      </w:r>
      <w:proofErr w:type="spellStart"/>
      <w:r w:rsidRPr="00D01D00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М. А. и др. Математика. Методические рекомендации. 3 класс. Акционерное общество «Издательство «Пр</w:t>
      </w:r>
      <w:r w:rsidRPr="00D01D00">
        <w:rPr>
          <w:rFonts w:ascii="Times New Roman" w:hAnsi="Times New Roman"/>
          <w:color w:val="000000"/>
          <w:sz w:val="28"/>
          <w:lang w:val="ru-RU"/>
        </w:rPr>
        <w:t>освещение»</w:t>
      </w:r>
      <w:bookmarkEnd w:id="14"/>
    </w:p>
    <w:p w:rsidR="00F43446" w:rsidRPr="00D01D00" w:rsidRDefault="00F43446">
      <w:pPr>
        <w:spacing w:after="0"/>
        <w:ind w:left="120"/>
        <w:rPr>
          <w:lang w:val="ru-RU"/>
        </w:rPr>
      </w:pPr>
    </w:p>
    <w:p w:rsidR="00F43446" w:rsidRPr="00D01D00" w:rsidRDefault="00B60016">
      <w:pPr>
        <w:spacing w:after="0" w:line="480" w:lineRule="auto"/>
        <w:ind w:left="120"/>
        <w:rPr>
          <w:lang w:val="ru-RU"/>
        </w:rPr>
      </w:pPr>
      <w:r w:rsidRPr="00D01D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3446" w:rsidRPr="00D01D00" w:rsidRDefault="00B6001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D01D00">
        <w:rPr>
          <w:sz w:val="28"/>
          <w:lang w:val="ru-RU"/>
        </w:rPr>
        <w:br/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01D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Единая ко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ллекция цифровых 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Начальная школа. Очень красочные ЦОР по различным предметам начальной школы.</w:t>
      </w:r>
      <w:r w:rsidRPr="00D01D00">
        <w:rPr>
          <w:sz w:val="28"/>
          <w:lang w:val="ru-RU"/>
        </w:rPr>
        <w:br/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предметным областям.</w:t>
      </w:r>
      <w:r w:rsidRPr="00D01D00">
        <w:rPr>
          <w:sz w:val="28"/>
          <w:lang w:val="ru-RU"/>
        </w:rPr>
        <w:br/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1D00">
        <w:rPr>
          <w:rFonts w:ascii="Times New Roman" w:hAnsi="Times New Roman"/>
          <w:color w:val="000000"/>
          <w:sz w:val="28"/>
          <w:lang w:val="ru-RU"/>
        </w:rPr>
        <w:t>Виде</w:t>
      </w:r>
      <w:r w:rsidRPr="00D01D00">
        <w:rPr>
          <w:rFonts w:ascii="Times New Roman" w:hAnsi="Times New Roman"/>
          <w:color w:val="000000"/>
          <w:sz w:val="28"/>
          <w:lang w:val="ru-RU"/>
        </w:rPr>
        <w:t>оуроки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по основным предметам школьной программы.</w:t>
      </w:r>
      <w:r w:rsidRPr="00D01D00">
        <w:rPr>
          <w:sz w:val="28"/>
          <w:lang w:val="ru-RU"/>
        </w:rPr>
        <w:br/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D01D00">
        <w:rPr>
          <w:sz w:val="28"/>
          <w:lang w:val="ru-RU"/>
        </w:rPr>
        <w:br/>
      </w:r>
      <w:r w:rsidRPr="00D01D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musabiqe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az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D01D00">
        <w:rPr>
          <w:sz w:val="28"/>
          <w:lang w:val="ru-RU"/>
        </w:rPr>
        <w:br/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01D00">
        <w:rPr>
          <w:rFonts w:ascii="Times New Roman" w:hAnsi="Times New Roman"/>
          <w:color w:val="000000"/>
          <w:sz w:val="28"/>
          <w:lang w:val="ru-RU"/>
        </w:rPr>
        <w:t>.4</w:t>
      </w:r>
      <w:proofErr w:type="spellStart"/>
      <w:r>
        <w:rPr>
          <w:rFonts w:ascii="Times New Roman" w:hAnsi="Times New Roman"/>
          <w:color w:val="000000"/>
          <w:sz w:val="28"/>
        </w:rPr>
        <w:t>stupeni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D01D00">
        <w:rPr>
          <w:sz w:val="28"/>
          <w:lang w:val="ru-RU"/>
        </w:rPr>
        <w:br/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trudovik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</w:t>
      </w:r>
      <w:r>
        <w:rPr>
          <w:rFonts w:ascii="Times New Roman" w:hAnsi="Times New Roman"/>
          <w:color w:val="000000"/>
          <w:sz w:val="28"/>
        </w:rPr>
        <w:t>z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ua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D01D00">
        <w:rPr>
          <w:sz w:val="28"/>
          <w:lang w:val="ru-RU"/>
        </w:rPr>
        <w:br/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/ «</w:t>
      </w:r>
      <w:proofErr w:type="spellStart"/>
      <w:r w:rsidRPr="00D01D00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Pr="00D01D00">
        <w:rPr>
          <w:rFonts w:ascii="Times New Roman" w:hAnsi="Times New Roman"/>
          <w:color w:val="000000"/>
          <w:sz w:val="28"/>
          <w:lang w:val="ru-RU"/>
        </w:rPr>
        <w:t>вебинары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 xml:space="preserve"> по дистанционному обучению. </w:t>
      </w:r>
      <w:r w:rsidRPr="00D01D00">
        <w:rPr>
          <w:sz w:val="28"/>
          <w:lang w:val="ru-RU"/>
        </w:rPr>
        <w:br/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1D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1D00">
        <w:rPr>
          <w:rFonts w:ascii="Times New Roman" w:hAnsi="Times New Roman"/>
          <w:color w:val="000000"/>
          <w:sz w:val="28"/>
          <w:lang w:val="ru-RU"/>
        </w:rPr>
        <w:t>/Российская элек</w:t>
      </w:r>
      <w:r w:rsidRPr="00D01D00">
        <w:rPr>
          <w:rFonts w:ascii="Times New Roman" w:hAnsi="Times New Roman"/>
          <w:color w:val="000000"/>
          <w:sz w:val="28"/>
          <w:lang w:val="ru-RU"/>
        </w:rPr>
        <w:t xml:space="preserve">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  <w:r w:rsidRPr="00D01D00">
        <w:rPr>
          <w:sz w:val="28"/>
          <w:lang w:val="ru-RU"/>
        </w:rPr>
        <w:br/>
      </w:r>
      <w:bookmarkStart w:id="15" w:name="c563541b-dafa-4bd9-a500-57d2c647696a"/>
      <w:bookmarkEnd w:id="15"/>
    </w:p>
    <w:p w:rsidR="00F43446" w:rsidRPr="00D01D00" w:rsidRDefault="00F43446">
      <w:pPr>
        <w:rPr>
          <w:lang w:val="ru-RU"/>
        </w:rPr>
        <w:sectPr w:rsidR="00F43446" w:rsidRPr="00D01D0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60016" w:rsidRPr="00D01D00" w:rsidRDefault="00B60016">
      <w:pPr>
        <w:rPr>
          <w:lang w:val="ru-RU"/>
        </w:rPr>
      </w:pPr>
    </w:p>
    <w:sectPr w:rsidR="00B60016" w:rsidRPr="00D01D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1DC"/>
    <w:multiLevelType w:val="multilevel"/>
    <w:tmpl w:val="5DEA4D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F23A3F"/>
    <w:multiLevelType w:val="multilevel"/>
    <w:tmpl w:val="7960CE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46"/>
    <w:rsid w:val="00B60016"/>
    <w:rsid w:val="00D01D00"/>
    <w:rsid w:val="00F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6DB7-38D8-4DF8-8684-5BAADD7F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102" Type="http://schemas.openxmlformats.org/officeDocument/2006/relationships/hyperlink" Target="https://m.edsoo.ru/c4e0dd2e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59" Type="http://schemas.openxmlformats.org/officeDocument/2006/relationships/hyperlink" Target="https://m.edsoo.ru/c4e11a00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54" Type="http://schemas.openxmlformats.org/officeDocument/2006/relationships/hyperlink" Target="https://m.edsoo.ru/c4e0b4de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eb4" TargetMode="External"/><Relationship Id="rId24" Type="http://schemas.openxmlformats.org/officeDocument/2006/relationships/hyperlink" Target="https://m.edsoo.ru/c4e17068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66" Type="http://schemas.openxmlformats.org/officeDocument/2006/relationships/hyperlink" Target="https://m.edsoo.ru/c4e148e0" TargetMode="External"/><Relationship Id="rId87" Type="http://schemas.openxmlformats.org/officeDocument/2006/relationships/hyperlink" Target="https://m.edsoo.ru/c4e14c8c" TargetMode="External"/><Relationship Id="rId110" Type="http://schemas.openxmlformats.org/officeDocument/2006/relationships/hyperlink" Target="https://m.edsoo.ru/c4e18b70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56" Type="http://schemas.openxmlformats.org/officeDocument/2006/relationships/hyperlink" Target="https://m.edsoo.ru/c4e1664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5cea" TargetMode="External"/><Relationship Id="rId46" Type="http://schemas.openxmlformats.org/officeDocument/2006/relationships/hyperlink" Target="https://m.edsoo.ru/c4e13bca" TargetMode="External"/><Relationship Id="rId67" Type="http://schemas.openxmlformats.org/officeDocument/2006/relationships/hyperlink" Target="https://m.edsoo.ru/c4e12266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62" Type="http://schemas.openxmlformats.org/officeDocument/2006/relationships/hyperlink" Target="https://m.edsoo.ru/c4e14142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111" Type="http://schemas.openxmlformats.org/officeDocument/2006/relationships/hyperlink" Target="https://m.edsoo.ru/c4e16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2023-09-28T10:56:00Z</dcterms:created>
  <dcterms:modified xsi:type="dcterms:W3CDTF">2023-09-28T10:56:00Z</dcterms:modified>
</cp:coreProperties>
</file>